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 xml:space="preserve">ПРОТОКОЛ № </w:t>
      </w:r>
      <w:r>
        <w:rPr>
          <w:b w:val="1"/>
          <w:bCs w:val="1"/>
          <w:rtl w:val="0"/>
        </w:rPr>
        <w:t>3- 2019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>Заседания Женского Совета УТК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>г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 xml:space="preserve">Одесса      </w:t>
        <w:tab/>
        <w:tab/>
        <w:tab/>
        <w:tab/>
        <w:tab/>
        <w:tab/>
        <w:t xml:space="preserve">           </w:t>
      </w:r>
      <w:r>
        <w:rPr>
          <w:b w:val="1"/>
          <w:bCs w:val="1"/>
          <w:rtl w:val="0"/>
        </w:rPr>
        <w:t xml:space="preserve">07 </w:t>
      </w:r>
      <w:r>
        <w:rPr>
          <w:b w:val="1"/>
          <w:bCs w:val="1"/>
          <w:rtl w:val="0"/>
        </w:rPr>
        <w:t xml:space="preserve">декабря </w:t>
      </w:r>
      <w:r>
        <w:rPr>
          <w:b w:val="1"/>
          <w:bCs w:val="1"/>
          <w:rtl w:val="0"/>
        </w:rPr>
        <w:t>2019</w:t>
      </w:r>
      <w:r>
        <w:rPr>
          <w:b w:val="1"/>
          <w:bCs w:val="1"/>
          <w:rtl w:val="0"/>
        </w:rPr>
        <w:t>г</w:t>
      </w:r>
      <w:r>
        <w:rPr>
          <w:b w:val="1"/>
          <w:bCs w:val="1"/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Присутствовали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Члены Женского Совета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1.</w:t>
      </w:r>
      <w:r>
        <w:rPr>
          <w:rtl w:val="0"/>
        </w:rPr>
        <w:t>Аксененко О</w:t>
      </w:r>
      <w:r>
        <w:rPr>
          <w:rtl w:val="0"/>
        </w:rPr>
        <w:t xml:space="preserve">.       </w:t>
      </w:r>
    </w:p>
    <w:p>
      <w:pPr>
        <w:pStyle w:val="Основной текст"/>
        <w:bidi w:val="0"/>
      </w:pPr>
      <w:r>
        <w:rPr>
          <w:rtl w:val="0"/>
        </w:rPr>
        <w:t>2.</w:t>
      </w:r>
      <w:r>
        <w:rPr>
          <w:rtl w:val="0"/>
        </w:rPr>
        <w:t>Луценко Н</w:t>
      </w:r>
      <w:r>
        <w:rPr>
          <w:rtl w:val="0"/>
        </w:rPr>
        <w:t xml:space="preserve">.          </w:t>
      </w:r>
    </w:p>
    <w:p>
      <w:pPr>
        <w:pStyle w:val="Основной текст"/>
        <w:bidi w:val="0"/>
      </w:pPr>
      <w:r>
        <w:rPr>
          <w:rtl w:val="0"/>
        </w:rPr>
        <w:t>3.</w:t>
      </w:r>
      <w:r>
        <w:rPr>
          <w:rtl w:val="0"/>
        </w:rPr>
        <w:t>Головатюк Е</w:t>
      </w:r>
      <w:r>
        <w:rPr>
          <w:rtl w:val="0"/>
        </w:rPr>
        <w:t xml:space="preserve">.       </w:t>
      </w:r>
    </w:p>
    <w:p>
      <w:pPr>
        <w:pStyle w:val="Основной текст"/>
        <w:bidi w:val="0"/>
      </w:pPr>
      <w:r>
        <w:rPr>
          <w:rtl w:val="0"/>
        </w:rPr>
        <w:t>4.</w:t>
      </w:r>
      <w:r>
        <w:rPr>
          <w:rtl w:val="0"/>
          <w:lang w:val="ru-RU"/>
        </w:rPr>
        <w:t>Шаповаленко Н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>5.</w:t>
      </w:r>
      <w:r>
        <w:rPr>
          <w:rtl w:val="0"/>
          <w:lang w:val="ru-RU"/>
        </w:rPr>
        <w:t>Карпинская О</w:t>
      </w:r>
      <w:r>
        <w:rPr>
          <w:rtl w:val="0"/>
        </w:rPr>
        <w:t xml:space="preserve">.            </w:t>
      </w:r>
    </w:p>
    <w:p>
      <w:pPr>
        <w:pStyle w:val="Основной текст"/>
        <w:bidi w:val="0"/>
      </w:pPr>
      <w:r>
        <w:rPr>
          <w:rtl w:val="0"/>
        </w:rPr>
        <w:t>6.</w:t>
      </w:r>
      <w:r>
        <w:rPr>
          <w:rtl w:val="0"/>
          <w:lang w:val="ru-RU"/>
        </w:rPr>
        <w:t>Жиленкова И</w:t>
      </w:r>
      <w:r>
        <w:rPr>
          <w:rtl w:val="0"/>
        </w:rPr>
        <w:t xml:space="preserve">.      </w:t>
      </w:r>
    </w:p>
    <w:p>
      <w:pPr>
        <w:pStyle w:val="Основной текст"/>
        <w:bidi w:val="0"/>
      </w:pPr>
      <w:r>
        <w:rPr>
          <w:rtl w:val="0"/>
        </w:rPr>
        <w:t>7.</w:t>
      </w:r>
      <w:r>
        <w:rPr>
          <w:rtl w:val="0"/>
          <w:lang w:val="ru-RU"/>
        </w:rPr>
        <w:t>Лопушанская С</w:t>
      </w:r>
      <w:r>
        <w:rPr>
          <w:rtl w:val="0"/>
        </w:rPr>
        <w:t xml:space="preserve">.    </w:t>
      </w:r>
    </w:p>
    <w:p>
      <w:pPr>
        <w:pStyle w:val="Основной текст"/>
        <w:bidi w:val="0"/>
      </w:pPr>
      <w:r>
        <w:rPr>
          <w:rtl w:val="0"/>
        </w:rPr>
        <w:t>8.</w:t>
      </w:r>
      <w:r>
        <w:rPr>
          <w:rtl w:val="0"/>
          <w:lang w:val="ru-RU"/>
        </w:rPr>
        <w:t>Михайлевская Л</w:t>
      </w:r>
      <w:r>
        <w:rPr>
          <w:rtl w:val="0"/>
        </w:rPr>
        <w:t xml:space="preserve">.            </w:t>
      </w:r>
    </w:p>
    <w:p>
      <w:pPr>
        <w:pStyle w:val="Основной текст"/>
        <w:bidi w:val="0"/>
      </w:pPr>
      <w:r>
        <w:rPr>
          <w:rtl w:val="0"/>
        </w:rPr>
        <w:t>9.</w:t>
      </w:r>
      <w:r>
        <w:rPr>
          <w:rtl w:val="0"/>
          <w:lang w:val="ru-RU"/>
        </w:rPr>
        <w:t>Боголюбова 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10.</w:t>
      </w:r>
      <w:r>
        <w:rPr>
          <w:rtl w:val="0"/>
        </w:rPr>
        <w:t>Вакс Н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11.</w:t>
      </w:r>
      <w:r>
        <w:rPr>
          <w:rtl w:val="0"/>
          <w:lang w:val="ru-RU"/>
        </w:rPr>
        <w:t>Григорчук 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              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Марчук М</w:t>
      </w:r>
      <w:r>
        <w:rPr>
          <w:rtl w:val="0"/>
        </w:rPr>
        <w:t xml:space="preserve">. </w:t>
      </w:r>
      <w:r>
        <w:rPr>
          <w:rtl w:val="0"/>
        </w:rPr>
        <w:t>делегировала голос – Аксененко 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>Кравченко И</w:t>
      </w:r>
      <w:r>
        <w:rPr>
          <w:rtl w:val="0"/>
        </w:rPr>
        <w:t xml:space="preserve">. </w:t>
      </w:r>
      <w:r>
        <w:rPr>
          <w:rtl w:val="0"/>
          <w:lang w:val="ru-RU"/>
        </w:rPr>
        <w:t>делегировала голос – Шаповаленко 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</w:t>
      </w:r>
    </w:p>
    <w:p>
      <w:pPr>
        <w:pStyle w:val="Основной 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13  </w:t>
      </w:r>
      <w:r>
        <w:rPr>
          <w:rtl w:val="0"/>
        </w:rPr>
        <w:t>голосов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На собрании присутствовал Исполнительный Директор УТК Зукин Е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  <w:rPr>
          <w:b w:val="1"/>
          <w:bCs w:val="1"/>
        </w:rPr>
      </w:pPr>
      <w:r>
        <w:rPr>
          <w:rtl w:val="0"/>
        </w:rPr>
        <w:t xml:space="preserve">     </w:t>
        <w:tab/>
        <w:t>1.</w:t>
      </w:r>
      <w:r>
        <w:rPr>
          <w:b w:val="1"/>
          <w:bCs w:val="1"/>
          <w:rtl w:val="0"/>
          <w:lang w:val="ru-RU"/>
        </w:rPr>
        <w:t>Права и обязанности «Членов Совета»</w:t>
      </w:r>
      <w:r>
        <w:rPr>
          <w:b w:val="1"/>
          <w:bCs w:val="1"/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1.1.</w:t>
      </w:r>
      <w:r>
        <w:rPr>
          <w:rtl w:val="0"/>
        </w:rPr>
        <w:t xml:space="preserve">Член Совета </w:t>
      </w:r>
      <w:r>
        <w:rPr>
          <w:rtl w:val="0"/>
        </w:rPr>
        <w:t>1</w:t>
      </w:r>
      <w:r>
        <w:rPr>
          <w:rtl w:val="0"/>
        </w:rPr>
        <w:t>человек от одного турнира</w:t>
      </w:r>
      <w:r>
        <w:rPr>
          <w:rtl w:val="0"/>
        </w:rPr>
        <w:t xml:space="preserve">, </w:t>
      </w:r>
      <w:r>
        <w:rPr>
          <w:rtl w:val="0"/>
          <w:lang w:val="ru-RU"/>
        </w:rPr>
        <w:t>должен бать избранным соорганизаторами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1.2.</w:t>
      </w:r>
      <w:r>
        <w:rPr>
          <w:rtl w:val="0"/>
          <w:lang w:val="ru-RU"/>
        </w:rPr>
        <w:t xml:space="preserve">Член Совета должен платить годовой взнос в размере </w:t>
      </w:r>
      <w:r>
        <w:rPr>
          <w:rtl w:val="0"/>
        </w:rPr>
        <w:t xml:space="preserve">130 </w:t>
      </w:r>
      <w:r>
        <w:rPr>
          <w:rtl w:val="0"/>
        </w:rPr>
        <w:t>дол</w:t>
      </w:r>
      <w:r>
        <w:rPr>
          <w:rtl w:val="0"/>
        </w:rPr>
        <w:t xml:space="preserve">. </w:t>
      </w:r>
      <w:r>
        <w:rPr>
          <w:rtl w:val="0"/>
          <w:lang w:val="ru-RU"/>
        </w:rPr>
        <w:t>США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1.3.</w:t>
      </w:r>
      <w:r>
        <w:rPr>
          <w:rtl w:val="0"/>
          <w:lang w:val="ru-RU"/>
        </w:rPr>
        <w:t>Член Совета имеет право одного голоса на Совете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1.4.</w:t>
      </w:r>
      <w:r>
        <w:rPr>
          <w:rtl w:val="0"/>
          <w:lang w:val="ru-RU"/>
        </w:rPr>
        <w:t>Член Совета имеет право не платить взнос на турнирах УТК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1.5.</w:t>
      </w:r>
      <w:r>
        <w:rPr>
          <w:rtl w:val="0"/>
          <w:lang w:val="ru-RU"/>
        </w:rPr>
        <w:t>Член Совета имеет право один турнир в  году сыграть с игроком любой корзины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 xml:space="preserve">2. </w:t>
      </w:r>
      <w:r>
        <w:rPr>
          <w:rtl w:val="0"/>
        </w:rPr>
        <w:t>Права и обязанности   «Соорганизаторов турнира»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>2.1.</w:t>
      </w:r>
      <w:r>
        <w:rPr>
          <w:rtl w:val="0"/>
          <w:lang w:val="ru-RU"/>
        </w:rPr>
        <w:t>Соорганизатор не имеет право голоса на Совете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2.2.</w:t>
      </w:r>
      <w:r>
        <w:rPr>
          <w:rtl w:val="0"/>
          <w:lang w:val="ru-RU"/>
        </w:rPr>
        <w:t xml:space="preserve">Соорганизатор имеет право не платить годовой взнос </w:t>
      </w:r>
      <w:r>
        <w:rPr>
          <w:rtl w:val="0"/>
        </w:rPr>
        <w:t xml:space="preserve">130 </w:t>
      </w:r>
      <w:r>
        <w:rPr>
          <w:rtl w:val="0"/>
          <w:lang w:val="ru-RU"/>
        </w:rPr>
        <w:t>долларов США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Соорганизатор имеет право один турнир  в году сыграть с игроком любой корзины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2.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Утвердить календарь женских турниров УТК на </w:t>
      </w:r>
      <w:r>
        <w:rPr>
          <w:b w:val="1"/>
          <w:bCs w:val="1"/>
          <w:rtl w:val="0"/>
        </w:rPr>
        <w:t xml:space="preserve">2020 </w:t>
      </w:r>
      <w:r>
        <w:rPr>
          <w:b w:val="1"/>
          <w:bCs w:val="1"/>
          <w:rtl w:val="0"/>
        </w:rPr>
        <w:t>год</w:t>
      </w:r>
      <w:r>
        <w:rPr>
          <w:b w:val="1"/>
          <w:bCs w:val="1"/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Календарь турниров утвержден и обнародован на сайте УТК в разделе «Новости»</w:t>
      </w:r>
      <w:r>
        <w:rPr>
          <w:b w:val="0"/>
          <w:bCs w:val="0"/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>3.</w:t>
      </w:r>
      <w:r>
        <w:rPr>
          <w:b w:val="1"/>
          <w:bCs w:val="1"/>
          <w:rtl w:val="0"/>
          <w:lang w:val="ru-RU"/>
        </w:rPr>
        <w:t>Игроки</w:t>
      </w:r>
      <w:r>
        <w:rPr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занявшие призовое место в </w:t>
      </w:r>
      <w:r>
        <w:rPr>
          <w:b w:val="1"/>
          <w:bCs w:val="1"/>
          <w:rtl w:val="0"/>
          <w:lang w:val="ru-RU"/>
        </w:rPr>
        <w:t xml:space="preserve">парном </w:t>
      </w:r>
      <w:r>
        <w:rPr>
          <w:b w:val="1"/>
          <w:bCs w:val="1"/>
          <w:rtl w:val="0"/>
        </w:rPr>
        <w:t>турнире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не  могут  формировать пару  в том же составе</w:t>
      </w:r>
      <w:r>
        <w:rPr>
          <w:b w:val="1"/>
          <w:bCs w:val="1"/>
          <w:rtl w:val="0"/>
          <w:lang w:val="ru-RU"/>
        </w:rPr>
        <w:t xml:space="preserve"> на следующем турнире такого 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же формата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>Игроки занявшие призовые места в парном турнире с участием п</w:t>
      </w:r>
      <w:r>
        <w:rPr>
          <w:rtl w:val="0"/>
        </w:rPr>
        <w:t>/</w:t>
      </w:r>
      <w:r>
        <w:rPr>
          <w:rtl w:val="0"/>
          <w:lang w:val="ru-RU"/>
        </w:rPr>
        <w:t xml:space="preserve">п не могут формировать пару на следующем парном турнире любительского формата 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Игроки занявшие призовое место на парном турнире любительского формата</w:t>
      </w:r>
      <w:r>
        <w:rPr>
          <w:rtl w:val="0"/>
        </w:rPr>
        <w:t xml:space="preserve">, </w:t>
      </w:r>
      <w:r>
        <w:rPr>
          <w:rtl w:val="0"/>
        </w:rPr>
        <w:t>могут оставаться в том же составе на сл турнире с участием  п</w:t>
      </w:r>
      <w:r>
        <w:rPr>
          <w:rtl w:val="0"/>
        </w:rPr>
        <w:t>/</w:t>
      </w:r>
      <w:r>
        <w:rPr>
          <w:rtl w:val="0"/>
        </w:rPr>
        <w:t>п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Игроки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занявшие призовое место на парном турнире любительского формата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могут формировать пару в том же составе на следующий турнир любительского формата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</w:t>
      </w:r>
      <w:r>
        <w:rPr>
          <w:b w:val="1"/>
          <w:bCs w:val="1"/>
          <w:rtl w:val="0"/>
        </w:rPr>
        <w:t>4.</w:t>
      </w:r>
      <w:r>
        <w:rPr>
          <w:b w:val="1"/>
          <w:bCs w:val="1"/>
          <w:rtl w:val="0"/>
        </w:rPr>
        <w:t>Ввести новую корзину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в которую войдут  супер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сильные любители и некоторые полупрофессионалы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 xml:space="preserve">присвоить новой корзине № </w:t>
      </w:r>
      <w:r>
        <w:rPr>
          <w:b w:val="1"/>
          <w:bCs w:val="1"/>
          <w:rtl w:val="0"/>
        </w:rPr>
        <w:t>3.</w:t>
      </w:r>
      <w:r>
        <w:rPr>
          <w:b w:val="1"/>
          <w:bCs w:val="1"/>
          <w:rtl w:val="0"/>
          <w:lang w:val="ru-RU"/>
        </w:rPr>
        <w:t xml:space="preserve"> Таким образом у нас будет всего  шесть корзин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вместо пяти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4.1.</w:t>
      </w:r>
      <w:r>
        <w:rPr>
          <w:rtl w:val="0"/>
          <w:lang w:val="ru-RU"/>
        </w:rPr>
        <w:t xml:space="preserve">Ограничить возможность формирования пар  участников  этой корзины друг с другом и с </w:t>
      </w:r>
      <w:r>
        <w:rPr>
          <w:rtl w:val="0"/>
        </w:rPr>
        <w:t>1-</w:t>
      </w:r>
      <w:r>
        <w:rPr>
          <w:rtl w:val="0"/>
          <w:lang w:val="ru-RU"/>
        </w:rPr>
        <w:t xml:space="preserve">й и </w:t>
      </w:r>
      <w:r>
        <w:rPr>
          <w:rtl w:val="0"/>
        </w:rPr>
        <w:t>2-</w:t>
      </w:r>
      <w:r>
        <w:rPr>
          <w:rtl w:val="0"/>
        </w:rPr>
        <w:t>й корзинами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    4.2.</w:t>
      </w:r>
      <w:r>
        <w:rPr>
          <w:rtl w:val="0"/>
          <w:lang w:val="ru-RU"/>
        </w:rPr>
        <w:t xml:space="preserve">Разрешить игрокам этой корзины формировать пары с </w:t>
      </w:r>
      <w:r>
        <w:rPr>
          <w:rtl w:val="0"/>
        </w:rPr>
        <w:t>4-</w:t>
      </w:r>
      <w:r>
        <w:rPr>
          <w:rtl w:val="0"/>
        </w:rPr>
        <w:t xml:space="preserve">й </w:t>
      </w:r>
      <w:r>
        <w:rPr>
          <w:rtl w:val="0"/>
        </w:rPr>
        <w:t>(</w:t>
      </w:r>
      <w:r>
        <w:rPr>
          <w:rtl w:val="0"/>
          <w:lang w:val="ru-RU"/>
        </w:rPr>
        <w:t>бывшая третья</w:t>
      </w:r>
      <w:r>
        <w:rPr>
          <w:rtl w:val="0"/>
        </w:rPr>
        <w:t>), 5-</w:t>
      </w:r>
      <w:r>
        <w:rPr>
          <w:rtl w:val="0"/>
        </w:rPr>
        <w:t xml:space="preserve">й </w:t>
      </w:r>
      <w:r>
        <w:rPr>
          <w:rtl w:val="0"/>
        </w:rPr>
        <w:t>(</w:t>
      </w:r>
      <w:r>
        <w:rPr>
          <w:rtl w:val="0"/>
          <w:lang w:val="ru-RU"/>
        </w:rPr>
        <w:t>бывшая четвертая</w:t>
      </w:r>
      <w:r>
        <w:rPr>
          <w:rtl w:val="0"/>
        </w:rPr>
        <w:t>), 6-</w:t>
      </w:r>
      <w:r>
        <w:rPr>
          <w:rtl w:val="0"/>
        </w:rPr>
        <w:t xml:space="preserve">й </w:t>
      </w:r>
      <w:r>
        <w:rPr>
          <w:rtl w:val="0"/>
        </w:rPr>
        <w:t>(</w:t>
      </w:r>
      <w:r>
        <w:rPr>
          <w:rtl w:val="0"/>
          <w:lang w:val="ru-RU"/>
        </w:rPr>
        <w:t>бывшая пятая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    4.3.</w:t>
      </w:r>
      <w:r>
        <w:rPr>
          <w:rtl w:val="0"/>
          <w:lang w:val="ru-RU"/>
        </w:rPr>
        <w:t xml:space="preserve">Игроки </w:t>
      </w:r>
      <w:r>
        <w:rPr>
          <w:rtl w:val="0"/>
        </w:rPr>
        <w:t>3-</w:t>
      </w:r>
      <w:r>
        <w:rPr>
          <w:rtl w:val="0"/>
        </w:rPr>
        <w:t xml:space="preserve">й </w:t>
      </w:r>
      <w:r>
        <w:rPr>
          <w:rtl w:val="0"/>
        </w:rPr>
        <w:t>(</w:t>
      </w:r>
      <w:r>
        <w:rPr>
          <w:rtl w:val="0"/>
          <w:lang w:val="ru-RU"/>
        </w:rPr>
        <w:t>новой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корзины не обязаны сдавать годовой взнос </w:t>
      </w:r>
      <w:r>
        <w:rPr>
          <w:rtl w:val="0"/>
        </w:rPr>
        <w:t xml:space="preserve">130 </w:t>
      </w:r>
      <w:r>
        <w:rPr>
          <w:rtl w:val="0"/>
        </w:rPr>
        <w:t>дол</w:t>
      </w:r>
      <w:r>
        <w:rPr>
          <w:rtl w:val="0"/>
        </w:rPr>
        <w:t>.</w:t>
      </w:r>
      <w:r>
        <w:rPr>
          <w:rtl w:val="0"/>
          <w:lang w:val="ru-RU"/>
        </w:rPr>
        <w:t>США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ab/>
        <w:t>4.4.</w:t>
      </w:r>
      <w:r>
        <w:rPr>
          <w:rtl w:val="0"/>
          <w:lang w:val="ru-RU"/>
        </w:rPr>
        <w:t xml:space="preserve">Разрешить </w:t>
      </w:r>
      <w:r>
        <w:rPr>
          <w:rtl w:val="0"/>
        </w:rPr>
        <w:t xml:space="preserve">3 </w:t>
      </w:r>
      <w:r>
        <w:rPr>
          <w:rtl w:val="0"/>
        </w:rPr>
        <w:t xml:space="preserve">–й </w:t>
      </w:r>
      <w:r>
        <w:rPr>
          <w:rtl w:val="0"/>
        </w:rPr>
        <w:t>(</w:t>
      </w:r>
      <w:r>
        <w:rPr>
          <w:rtl w:val="0"/>
        </w:rPr>
        <w:t>новой корзин</w:t>
      </w:r>
      <w:r>
        <w:rPr>
          <w:rtl w:val="0"/>
          <w:lang w:val="ru-RU"/>
        </w:rPr>
        <w:t>е</w:t>
      </w:r>
      <w:r>
        <w:rPr>
          <w:rtl w:val="0"/>
        </w:rPr>
        <w:t xml:space="preserve">) </w:t>
      </w:r>
      <w:r>
        <w:rPr>
          <w:rtl w:val="0"/>
          <w:lang w:val="ru-RU"/>
        </w:rPr>
        <w:t>играть любительские одиночные турниры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- 8;  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«против» </w:t>
      </w:r>
      <w:r>
        <w:rPr>
          <w:rtl w:val="0"/>
        </w:rPr>
        <w:t>- 4;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«воздержался» </w:t>
      </w:r>
      <w:r>
        <w:rPr>
          <w:rtl w:val="0"/>
        </w:rPr>
        <w:t>- 1;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4.5.</w:t>
      </w:r>
      <w:r>
        <w:rPr>
          <w:rtl w:val="0"/>
          <w:lang w:val="ru-RU"/>
        </w:rPr>
        <w:t xml:space="preserve">Разрешить игрокам </w:t>
      </w:r>
      <w:r>
        <w:rPr>
          <w:rtl w:val="0"/>
        </w:rPr>
        <w:t xml:space="preserve">3 - </w:t>
      </w:r>
      <w:r>
        <w:rPr>
          <w:rtl w:val="0"/>
        </w:rPr>
        <w:t xml:space="preserve">й </w:t>
      </w:r>
      <w:r>
        <w:rPr>
          <w:rtl w:val="0"/>
        </w:rPr>
        <w:t>(</w:t>
      </w:r>
      <w:r>
        <w:rPr>
          <w:rtl w:val="0"/>
        </w:rPr>
        <w:t>новой корзин</w:t>
      </w:r>
      <w:r>
        <w:rPr>
          <w:rtl w:val="0"/>
          <w:lang w:val="ru-RU"/>
        </w:rPr>
        <w:t>е</w:t>
      </w:r>
      <w:r>
        <w:rPr>
          <w:rtl w:val="0"/>
        </w:rPr>
        <w:t xml:space="preserve">) </w:t>
      </w:r>
      <w:r>
        <w:rPr>
          <w:rtl w:val="0"/>
        </w:rPr>
        <w:t xml:space="preserve">принимать участие в  </w:t>
      </w:r>
      <w:r>
        <w:rPr>
          <w:rtl w:val="0"/>
          <w:lang w:val="ru-RU"/>
        </w:rPr>
        <w:t>любительских</w:t>
      </w:r>
      <w:r>
        <w:rPr>
          <w:rtl w:val="0"/>
          <w:lang w:val="ru-RU"/>
        </w:rPr>
        <w:t xml:space="preserve"> парных турнирах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формируя пары с </w:t>
      </w:r>
      <w:r>
        <w:rPr>
          <w:rtl w:val="0"/>
        </w:rPr>
        <w:t xml:space="preserve">5 </w:t>
      </w:r>
      <w:r>
        <w:rPr>
          <w:rtl w:val="0"/>
        </w:rPr>
        <w:t xml:space="preserve">и </w:t>
      </w:r>
      <w:r>
        <w:rPr>
          <w:rtl w:val="0"/>
        </w:rPr>
        <w:t xml:space="preserve">6 </w:t>
      </w:r>
      <w:r>
        <w:rPr>
          <w:rtl w:val="0"/>
        </w:rPr>
        <w:t>корзинами</w:t>
      </w:r>
      <w:r>
        <w:rPr>
          <w:rtl w:val="0"/>
          <w:lang w:val="ru-RU"/>
        </w:rPr>
        <w:t xml:space="preserve"> ( </w:t>
      </w:r>
      <w:r>
        <w:rPr>
          <w:rtl w:val="0"/>
          <w:lang w:val="ru-RU"/>
        </w:rPr>
        <w:t xml:space="preserve">бывшая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5) 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  <w:rPr>
          <w:b w:val="1"/>
          <w:bCs w:val="1"/>
        </w:rPr>
      </w:pPr>
      <w:r>
        <w:tab/>
      </w:r>
      <w:r>
        <w:rPr>
          <w:b w:val="1"/>
          <w:bCs w:val="1"/>
          <w:rtl w:val="0"/>
        </w:rPr>
        <w:t>5.</w:t>
      </w:r>
      <w:r>
        <w:rPr>
          <w:b w:val="1"/>
          <w:bCs w:val="1"/>
          <w:rtl w:val="0"/>
          <w:lang w:val="ru-RU"/>
        </w:rPr>
        <w:t xml:space="preserve">Состав игроков корзины № </w:t>
      </w:r>
      <w:r>
        <w:rPr>
          <w:b w:val="1"/>
          <w:bCs w:val="1"/>
          <w:rtl w:val="0"/>
        </w:rPr>
        <w:t>3  (</w:t>
      </w:r>
      <w:r>
        <w:rPr>
          <w:b w:val="1"/>
          <w:bCs w:val="1"/>
          <w:rtl w:val="0"/>
          <w:lang w:val="ru-RU"/>
        </w:rPr>
        <w:t>новой корзины</w:t>
      </w:r>
      <w:r>
        <w:rPr>
          <w:b w:val="1"/>
          <w:bCs w:val="1"/>
          <w:rtl w:val="0"/>
        </w:rPr>
        <w:t xml:space="preserve">) </w:t>
      </w:r>
      <w:r>
        <w:rPr>
          <w:b w:val="1"/>
          <w:bCs w:val="1"/>
          <w:rtl w:val="0"/>
          <w:lang w:val="ru-RU"/>
        </w:rPr>
        <w:t>из любителей</w:t>
      </w:r>
      <w:r>
        <w:rPr>
          <w:b w:val="1"/>
          <w:bCs w:val="1"/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Мельник Д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Скоморохова Д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Блудова Н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- 13 - </w:t>
      </w:r>
      <w:r>
        <w:rPr>
          <w:rtl w:val="0"/>
        </w:rPr>
        <w:t>единогласно</w:t>
      </w:r>
      <w:r>
        <w:rPr>
          <w:rtl w:val="0"/>
        </w:rPr>
        <w:t xml:space="preserve">;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Николайчук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- 10; </w:t>
      </w:r>
      <w:r>
        <w:rPr>
          <w:rtl w:val="0"/>
          <w:lang w:val="ru-RU"/>
        </w:rPr>
        <w:t>«воздержались»</w:t>
      </w:r>
      <w:r>
        <w:rPr>
          <w:rtl w:val="0"/>
        </w:rPr>
        <w:t>-2</w:t>
      </w:r>
    </w:p>
    <w:p>
      <w:pPr>
        <w:pStyle w:val="Основной текст"/>
        <w:bidi w:val="0"/>
      </w:pPr>
      <w:r>
        <w:rPr>
          <w:rtl w:val="0"/>
        </w:rPr>
        <w:t>Предложение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Долженко 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- 8;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-5; </w:t>
      </w:r>
      <w:r>
        <w:rPr>
          <w:rtl w:val="0"/>
          <w:lang w:val="ru-RU"/>
        </w:rPr>
        <w:t>«воздержались»</w:t>
      </w:r>
      <w:r>
        <w:rPr>
          <w:rtl w:val="0"/>
        </w:rPr>
        <w:t>-0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Аксененко 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- 3;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- 9; </w:t>
      </w:r>
      <w:r>
        <w:rPr>
          <w:rtl w:val="0"/>
          <w:lang w:val="ru-RU"/>
        </w:rPr>
        <w:t>«воздержались»</w:t>
      </w:r>
      <w:r>
        <w:rPr>
          <w:rtl w:val="0"/>
        </w:rPr>
        <w:t>-1</w:t>
      </w:r>
    </w:p>
    <w:p>
      <w:pPr>
        <w:pStyle w:val="Основной текст"/>
        <w:bidi w:val="0"/>
      </w:pPr>
      <w:r>
        <w:rPr>
          <w:rtl w:val="0"/>
        </w:rPr>
        <w:t>Предложение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Жабатинская 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- 2;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- 11; </w:t>
      </w:r>
      <w:r>
        <w:rPr>
          <w:rtl w:val="0"/>
          <w:lang w:val="ru-RU"/>
        </w:rPr>
        <w:t>«воздержались»</w:t>
      </w:r>
      <w:r>
        <w:rPr>
          <w:rtl w:val="0"/>
        </w:rPr>
        <w:t>-0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>6.</w:t>
      </w:r>
      <w:r>
        <w:rPr>
          <w:b w:val="1"/>
          <w:bCs w:val="1"/>
          <w:rtl w:val="0"/>
          <w:lang w:val="ru-RU"/>
        </w:rPr>
        <w:t xml:space="preserve">Состав игроков корзины № </w:t>
      </w:r>
      <w:r>
        <w:rPr>
          <w:b w:val="1"/>
          <w:bCs w:val="1"/>
          <w:rtl w:val="0"/>
        </w:rPr>
        <w:t>3  (</w:t>
      </w:r>
      <w:r>
        <w:rPr>
          <w:b w:val="1"/>
          <w:bCs w:val="1"/>
          <w:rtl w:val="0"/>
          <w:lang w:val="ru-RU"/>
        </w:rPr>
        <w:t>новой корзины</w:t>
      </w:r>
      <w:r>
        <w:rPr>
          <w:b w:val="1"/>
          <w:bCs w:val="1"/>
          <w:rtl w:val="0"/>
        </w:rPr>
        <w:t xml:space="preserve">) </w:t>
      </w:r>
      <w:r>
        <w:rPr>
          <w:b w:val="1"/>
          <w:bCs w:val="1"/>
          <w:rtl w:val="0"/>
        </w:rPr>
        <w:t>из  полупрофессионалов</w:t>
      </w:r>
      <w:r>
        <w:rPr>
          <w:b w:val="1"/>
          <w:bCs w:val="1"/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Аркина 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- 8;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- 3 </w:t>
      </w:r>
      <w:r>
        <w:rPr>
          <w:rtl w:val="0"/>
          <w:lang w:val="ru-RU"/>
        </w:rPr>
        <w:t>«воздержались»</w:t>
      </w:r>
      <w:r>
        <w:rPr>
          <w:rtl w:val="0"/>
        </w:rPr>
        <w:t>-2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Корчагина 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- 13; </w:t>
      </w:r>
      <w:r>
        <w:rPr>
          <w:rtl w:val="0"/>
        </w:rPr>
        <w:t>единогласно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Копылова 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- 13; </w:t>
      </w:r>
      <w:r>
        <w:rPr>
          <w:rtl w:val="0"/>
        </w:rPr>
        <w:t>единогласно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Токарева 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- 11;  </w:t>
      </w:r>
      <w:r>
        <w:rPr>
          <w:rtl w:val="0"/>
          <w:lang w:val="fr-FR"/>
        </w:rPr>
        <w:t>«против »</w:t>
      </w:r>
      <w:r>
        <w:rPr>
          <w:rtl w:val="0"/>
          <w:lang w:val="de-DE"/>
        </w:rPr>
        <w:t xml:space="preserve">- 2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Богомолкина 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- 6;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- 5 </w:t>
      </w:r>
      <w:r>
        <w:rPr>
          <w:rtl w:val="0"/>
          <w:lang w:val="ru-RU"/>
        </w:rPr>
        <w:t>«воздержались»</w:t>
      </w:r>
      <w:r>
        <w:rPr>
          <w:rtl w:val="0"/>
        </w:rPr>
        <w:t>2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Карпинская 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- 12;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- 1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</w:t>
      </w:r>
      <w:r>
        <w:rPr>
          <w:rtl w:val="0"/>
          <w:lang w:val="ru-RU"/>
        </w:rPr>
        <w:t xml:space="preserve">Латанюк </w:t>
      </w:r>
      <w:r>
        <w:rPr>
          <w:rtl w:val="0"/>
          <w:lang w:val="ru-RU"/>
        </w:rPr>
        <w:t>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-8;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-4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Климентий З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>-</w:t>
      </w:r>
      <w:r>
        <w:rPr>
          <w:rtl w:val="0"/>
          <w:lang w:val="ru-RU"/>
        </w:rPr>
        <w:t>3</w:t>
      </w:r>
      <w:r>
        <w:rPr>
          <w:rtl w:val="0"/>
        </w:rPr>
        <w:t xml:space="preserve">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-8 </w:t>
      </w:r>
      <w:r>
        <w:rPr>
          <w:rtl w:val="0"/>
          <w:lang w:val="ru-RU"/>
        </w:rPr>
        <w:t>«воздержались»</w:t>
      </w:r>
      <w:r>
        <w:rPr>
          <w:rtl w:val="0"/>
        </w:rPr>
        <w:t>2</w:t>
      </w:r>
    </w:p>
    <w:p>
      <w:pPr>
        <w:pStyle w:val="Основной текст"/>
        <w:bidi w:val="0"/>
      </w:pPr>
      <w:r>
        <w:rPr>
          <w:rtl w:val="0"/>
        </w:rPr>
        <w:t>Предложение 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Григорьева 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-4;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-9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Вальтова 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-12;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-0 </w:t>
      </w:r>
      <w:r>
        <w:rPr>
          <w:rtl w:val="0"/>
          <w:lang w:val="ru-RU"/>
        </w:rPr>
        <w:t>«воздержались»</w:t>
      </w:r>
      <w:r>
        <w:rPr>
          <w:rtl w:val="0"/>
        </w:rPr>
        <w:t>1</w:t>
      </w:r>
    </w:p>
    <w:p>
      <w:pPr>
        <w:pStyle w:val="Основной текст"/>
        <w:bidi w:val="0"/>
      </w:pPr>
      <w:r>
        <w:rPr>
          <w:rtl w:val="0"/>
        </w:rPr>
        <w:t>Предложение  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>7.</w:t>
      </w:r>
      <w:r>
        <w:rPr>
          <w:b w:val="1"/>
          <w:bCs w:val="1"/>
          <w:rtl w:val="0"/>
        </w:rPr>
        <w:t>Перевести Тятину Т</w:t>
      </w:r>
      <w:r>
        <w:rPr>
          <w:b w:val="1"/>
          <w:bCs w:val="1"/>
          <w:rtl w:val="0"/>
        </w:rPr>
        <w:t>. (</w:t>
      </w:r>
      <w:r>
        <w:rPr>
          <w:b w:val="1"/>
          <w:bCs w:val="1"/>
          <w:rtl w:val="0"/>
        </w:rPr>
        <w:t>Львов</w:t>
      </w:r>
      <w:r>
        <w:rPr>
          <w:b w:val="1"/>
          <w:bCs w:val="1"/>
          <w:rtl w:val="0"/>
        </w:rPr>
        <w:t xml:space="preserve">) </w:t>
      </w:r>
      <w:r>
        <w:rPr>
          <w:b w:val="1"/>
          <w:bCs w:val="1"/>
          <w:rtl w:val="0"/>
        </w:rPr>
        <w:t xml:space="preserve">из </w:t>
      </w:r>
      <w:r>
        <w:rPr>
          <w:b w:val="1"/>
          <w:bCs w:val="1"/>
          <w:rtl w:val="0"/>
        </w:rPr>
        <w:t>2-</w:t>
      </w:r>
      <w:r>
        <w:rPr>
          <w:b w:val="1"/>
          <w:bCs w:val="1"/>
          <w:rtl w:val="0"/>
          <w:lang w:val="ru-RU"/>
        </w:rPr>
        <w:t xml:space="preserve">й корзины полупрофессионалов  в </w:t>
      </w:r>
      <w:r>
        <w:rPr>
          <w:b w:val="1"/>
          <w:bCs w:val="1"/>
          <w:rtl w:val="0"/>
        </w:rPr>
        <w:t>5-</w:t>
      </w:r>
      <w:r>
        <w:rPr>
          <w:b w:val="1"/>
          <w:bCs w:val="1"/>
          <w:rtl w:val="0"/>
          <w:lang w:val="ru-RU"/>
        </w:rPr>
        <w:t xml:space="preserve">ю </w:t>
      </w:r>
      <w:r>
        <w:rPr>
          <w:b w:val="1"/>
          <w:bCs w:val="1"/>
          <w:rtl w:val="0"/>
        </w:rPr>
        <w:t>(</w:t>
      </w:r>
      <w:r>
        <w:rPr>
          <w:b w:val="1"/>
          <w:bCs w:val="1"/>
          <w:rtl w:val="0"/>
          <w:lang w:val="ru-RU"/>
        </w:rPr>
        <w:t xml:space="preserve">бывшая </w:t>
      </w:r>
      <w:r>
        <w:rPr>
          <w:b w:val="1"/>
          <w:bCs w:val="1"/>
          <w:rtl w:val="0"/>
        </w:rPr>
        <w:t>4-</w:t>
      </w:r>
      <w:r>
        <w:rPr>
          <w:b w:val="1"/>
          <w:bCs w:val="1"/>
          <w:rtl w:val="0"/>
        </w:rPr>
        <w:t>я</w:t>
      </w:r>
      <w:r>
        <w:rPr>
          <w:b w:val="1"/>
          <w:bCs w:val="1"/>
          <w:rtl w:val="0"/>
        </w:rPr>
        <w:t xml:space="preserve">) </w:t>
      </w:r>
      <w:r>
        <w:rPr>
          <w:b w:val="1"/>
          <w:bCs w:val="1"/>
          <w:rtl w:val="0"/>
        </w:rPr>
        <w:t>корзину</w:t>
      </w:r>
      <w:r>
        <w:rPr>
          <w:b w:val="1"/>
          <w:bCs w:val="1"/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</w:t>
      </w:r>
      <w:r>
        <w:rPr>
          <w:rtl w:val="0"/>
        </w:rPr>
        <w:t>единогласно</w:t>
      </w:r>
      <w:r>
        <w:rPr>
          <w:rtl w:val="0"/>
        </w:rPr>
        <w:t xml:space="preserve">; 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>8.</w:t>
      </w:r>
      <w:r>
        <w:rPr>
          <w:b w:val="1"/>
          <w:bCs w:val="1"/>
          <w:rtl w:val="0"/>
          <w:lang w:val="ru-RU"/>
        </w:rPr>
        <w:t xml:space="preserve">Перевести игроков из </w:t>
      </w:r>
      <w:r>
        <w:rPr>
          <w:b w:val="1"/>
          <w:bCs w:val="1"/>
          <w:rtl w:val="0"/>
        </w:rPr>
        <w:t>5-</w:t>
      </w:r>
      <w:r>
        <w:rPr>
          <w:b w:val="1"/>
          <w:bCs w:val="1"/>
          <w:rtl w:val="0"/>
        </w:rPr>
        <w:t xml:space="preserve">й </w:t>
      </w:r>
      <w:r>
        <w:rPr>
          <w:b w:val="1"/>
          <w:bCs w:val="1"/>
          <w:rtl w:val="0"/>
        </w:rPr>
        <w:t>(</w:t>
      </w:r>
      <w:r>
        <w:rPr>
          <w:b w:val="1"/>
          <w:bCs w:val="1"/>
          <w:rtl w:val="0"/>
          <w:lang w:val="ru-RU"/>
        </w:rPr>
        <w:t xml:space="preserve">бывшая </w:t>
      </w:r>
      <w:r>
        <w:rPr>
          <w:b w:val="1"/>
          <w:bCs w:val="1"/>
          <w:rtl w:val="0"/>
        </w:rPr>
        <w:t>4-</w:t>
      </w:r>
      <w:r>
        <w:rPr>
          <w:b w:val="1"/>
          <w:bCs w:val="1"/>
          <w:rtl w:val="0"/>
        </w:rPr>
        <w:t>я</w:t>
      </w:r>
      <w:r>
        <w:rPr>
          <w:b w:val="1"/>
          <w:bCs w:val="1"/>
          <w:rtl w:val="0"/>
        </w:rPr>
        <w:t xml:space="preserve">) </w:t>
      </w:r>
      <w:r>
        <w:rPr>
          <w:b w:val="1"/>
          <w:bCs w:val="1"/>
          <w:rtl w:val="0"/>
        </w:rPr>
        <w:t xml:space="preserve">в </w:t>
      </w:r>
      <w:r>
        <w:rPr>
          <w:b w:val="1"/>
          <w:bCs w:val="1"/>
          <w:rtl w:val="0"/>
        </w:rPr>
        <w:t>4-</w:t>
      </w:r>
      <w:r>
        <w:rPr>
          <w:b w:val="1"/>
          <w:bCs w:val="1"/>
          <w:rtl w:val="0"/>
          <w:lang w:val="ru-RU"/>
        </w:rPr>
        <w:t xml:space="preserve">ю </w:t>
      </w:r>
      <w:r>
        <w:rPr>
          <w:b w:val="1"/>
          <w:bCs w:val="1"/>
          <w:rtl w:val="0"/>
        </w:rPr>
        <w:t>(</w:t>
      </w:r>
      <w:r>
        <w:rPr>
          <w:b w:val="1"/>
          <w:bCs w:val="1"/>
          <w:rtl w:val="0"/>
          <w:lang w:val="ru-RU"/>
        </w:rPr>
        <w:t xml:space="preserve">бывшую </w:t>
      </w:r>
      <w:r>
        <w:rPr>
          <w:b w:val="1"/>
          <w:bCs w:val="1"/>
          <w:rtl w:val="0"/>
        </w:rPr>
        <w:t>3-</w:t>
      </w:r>
      <w:r>
        <w:rPr>
          <w:b w:val="1"/>
          <w:bCs w:val="1"/>
          <w:rtl w:val="0"/>
          <w:lang w:val="ru-RU"/>
        </w:rPr>
        <w:t>я</w:t>
      </w:r>
      <w:r>
        <w:rPr>
          <w:b w:val="1"/>
          <w:bCs w:val="1"/>
          <w:rtl w:val="0"/>
          <w:lang w:val="ru-RU"/>
        </w:rPr>
        <w:t>)</w:t>
      </w:r>
      <w:r>
        <w:rPr>
          <w:b w:val="1"/>
          <w:bCs w:val="1"/>
          <w:rtl w:val="0"/>
        </w:rPr>
        <w:t xml:space="preserve"> корзину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</w:rPr>
        <w:t xml:space="preserve"> 8.1.</w:t>
      </w:r>
      <w:r>
        <w:rPr>
          <w:rtl w:val="0"/>
        </w:rPr>
        <w:t>Вергун Н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-7;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-4 </w:t>
      </w:r>
      <w:r>
        <w:rPr>
          <w:rtl w:val="0"/>
          <w:lang w:val="ru-RU"/>
        </w:rPr>
        <w:t>«воздержались»</w:t>
      </w:r>
      <w:r>
        <w:rPr>
          <w:rtl w:val="0"/>
        </w:rPr>
        <w:t>2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8.2.</w:t>
      </w:r>
      <w:r>
        <w:rPr>
          <w:rtl w:val="0"/>
          <w:lang w:val="ru-RU"/>
        </w:rPr>
        <w:t>Виноградская 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-6;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-4 </w:t>
      </w:r>
      <w:r>
        <w:rPr>
          <w:rtl w:val="0"/>
          <w:lang w:val="ru-RU"/>
        </w:rPr>
        <w:t>«воздержались»</w:t>
      </w:r>
      <w:r>
        <w:rPr>
          <w:rtl w:val="0"/>
        </w:rPr>
        <w:t>3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8.3.</w:t>
      </w:r>
      <w:r>
        <w:rPr>
          <w:rtl w:val="0"/>
          <w:lang w:val="ru-RU"/>
        </w:rPr>
        <w:t>Ненарочкина 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-7;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-1 </w:t>
      </w:r>
      <w:r>
        <w:rPr>
          <w:rtl w:val="0"/>
          <w:lang w:val="ru-RU"/>
        </w:rPr>
        <w:t>«воздержались»</w:t>
      </w:r>
      <w:r>
        <w:rPr>
          <w:rtl w:val="0"/>
        </w:rPr>
        <w:t>5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8.4.</w:t>
      </w:r>
      <w:r>
        <w:rPr>
          <w:rtl w:val="0"/>
        </w:rPr>
        <w:t>Морозова 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-8;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-5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</w:t>
      </w:r>
      <w:r>
        <w:rPr>
          <w:b w:val="1"/>
          <w:bCs w:val="1"/>
          <w:rtl w:val="0"/>
        </w:rPr>
        <w:t>9.</w:t>
      </w:r>
      <w:r>
        <w:rPr>
          <w:b w:val="1"/>
          <w:bCs w:val="1"/>
          <w:rtl w:val="0"/>
          <w:lang w:val="ru-RU"/>
        </w:rPr>
        <w:t xml:space="preserve">Перевести игроков из </w:t>
      </w:r>
      <w:r>
        <w:rPr>
          <w:b w:val="1"/>
          <w:bCs w:val="1"/>
          <w:rtl w:val="0"/>
        </w:rPr>
        <w:t>2-</w:t>
      </w:r>
      <w:r>
        <w:rPr>
          <w:b w:val="1"/>
          <w:bCs w:val="1"/>
          <w:rtl w:val="0"/>
          <w:lang w:val="ru-RU"/>
        </w:rPr>
        <w:t xml:space="preserve">й корзины полупрофов в </w:t>
      </w:r>
      <w:r>
        <w:rPr>
          <w:b w:val="1"/>
          <w:bCs w:val="1"/>
          <w:rtl w:val="0"/>
        </w:rPr>
        <w:t>1-</w:t>
      </w:r>
      <w:r>
        <w:rPr>
          <w:b w:val="1"/>
          <w:bCs w:val="1"/>
          <w:rtl w:val="0"/>
        </w:rPr>
        <w:t>ю корзину</w:t>
      </w:r>
      <w:r>
        <w:rPr>
          <w:b w:val="1"/>
          <w:bCs w:val="1"/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9.1.</w:t>
      </w:r>
      <w:r>
        <w:rPr>
          <w:rtl w:val="0"/>
          <w:lang w:val="ru-RU"/>
        </w:rPr>
        <w:t>Хилтунен 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-4; 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-5 </w:t>
      </w:r>
      <w:r>
        <w:rPr>
          <w:rtl w:val="0"/>
          <w:lang w:val="ru-RU"/>
        </w:rPr>
        <w:t>«воздержались»</w:t>
      </w:r>
      <w:r>
        <w:rPr>
          <w:rtl w:val="0"/>
        </w:rPr>
        <w:t>4</w:t>
      </w:r>
    </w:p>
    <w:p>
      <w:pPr>
        <w:pStyle w:val="Основной текст"/>
        <w:bidi w:val="0"/>
      </w:pPr>
      <w:r>
        <w:rPr>
          <w:rtl w:val="0"/>
        </w:rPr>
        <w:t>Предложение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9.2.</w:t>
      </w:r>
      <w:r>
        <w:rPr>
          <w:rtl w:val="0"/>
          <w:lang w:val="ru-RU"/>
        </w:rPr>
        <w:t>Фогель 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-6; </w:t>
      </w:r>
      <w:r>
        <w:rPr>
          <w:rtl w:val="0"/>
          <w:lang w:val="fr-FR"/>
        </w:rPr>
        <w:t>«против »</w:t>
      </w:r>
      <w:r>
        <w:rPr>
          <w:rtl w:val="0"/>
        </w:rPr>
        <w:t xml:space="preserve">-7 </w:t>
      </w:r>
      <w:r>
        <w:rPr>
          <w:rtl w:val="0"/>
          <w:lang w:val="ru-RU"/>
        </w:rPr>
        <w:t>«воздержались»</w:t>
      </w:r>
      <w:r>
        <w:rPr>
          <w:rtl w:val="0"/>
        </w:rPr>
        <w:t>0</w:t>
      </w:r>
    </w:p>
    <w:p>
      <w:pPr>
        <w:pStyle w:val="Основной текст"/>
        <w:bidi w:val="0"/>
      </w:pPr>
      <w:r>
        <w:rPr>
          <w:rtl w:val="0"/>
        </w:rPr>
        <w:t>Предложение не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  <w:rPr>
          <w:b w:val="1"/>
          <w:bCs w:val="1"/>
        </w:rPr>
      </w:pPr>
      <w:r>
        <w:tab/>
      </w:r>
      <w:r>
        <w:rPr>
          <w:b w:val="1"/>
          <w:bCs w:val="1"/>
          <w:rtl w:val="0"/>
        </w:rPr>
        <w:t>10.</w:t>
      </w:r>
      <w:r>
        <w:rPr>
          <w:b w:val="1"/>
          <w:bCs w:val="1"/>
          <w:rtl w:val="0"/>
        </w:rPr>
        <w:t xml:space="preserve">Ввести </w:t>
      </w:r>
      <w:r>
        <w:rPr>
          <w:b w:val="1"/>
          <w:bCs w:val="1"/>
          <w:rtl w:val="0"/>
          <w:lang w:val="ru-RU"/>
        </w:rPr>
        <w:t>коэффициент</w:t>
      </w:r>
      <w:r>
        <w:rPr>
          <w:b w:val="1"/>
          <w:bCs w:val="1"/>
          <w:rtl w:val="0"/>
          <w:lang w:val="ru-RU"/>
        </w:rPr>
        <w:t xml:space="preserve"> рейтинга игроков достигших возраста </w:t>
      </w:r>
      <w:r>
        <w:rPr>
          <w:b w:val="1"/>
          <w:bCs w:val="1"/>
          <w:rtl w:val="0"/>
        </w:rPr>
        <w:t xml:space="preserve">55 +  </w:t>
      </w:r>
      <w:r>
        <w:rPr>
          <w:b w:val="1"/>
          <w:bCs w:val="1"/>
          <w:rtl w:val="0"/>
        </w:rPr>
        <w:t xml:space="preserve">в </w:t>
      </w:r>
      <w:r>
        <w:rPr>
          <w:b w:val="1"/>
          <w:bCs w:val="1"/>
          <w:rtl w:val="0"/>
          <w:lang w:val="ru-RU"/>
        </w:rPr>
        <w:t>одиночных</w:t>
      </w:r>
      <w:r>
        <w:rPr>
          <w:b w:val="1"/>
          <w:bCs w:val="1"/>
          <w:rtl w:val="0"/>
          <w:lang w:val="ru-RU"/>
        </w:rPr>
        <w:t xml:space="preserve"> турнирах – </w:t>
      </w:r>
      <w:r>
        <w:rPr>
          <w:b w:val="1"/>
          <w:bCs w:val="1"/>
          <w:rtl w:val="0"/>
        </w:rPr>
        <w:t>1.3.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Голосование 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«за» </w:t>
      </w:r>
      <w:r>
        <w:rPr>
          <w:rtl w:val="0"/>
        </w:rPr>
        <w:t xml:space="preserve">- </w:t>
      </w:r>
      <w:r>
        <w:rPr>
          <w:rtl w:val="0"/>
        </w:rPr>
        <w:t>единогласно</w:t>
      </w:r>
      <w:r>
        <w:rPr>
          <w:rtl w:val="0"/>
        </w:rPr>
        <w:t xml:space="preserve">;   </w:t>
      </w:r>
    </w:p>
    <w:p>
      <w:pPr>
        <w:pStyle w:val="Основной текст"/>
        <w:bidi w:val="0"/>
      </w:pPr>
      <w:r>
        <w:rPr>
          <w:rtl w:val="0"/>
        </w:rPr>
        <w:t>Предложение принято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tab/>
        <w:tab/>
      </w:r>
    </w:p>
    <w:p>
      <w:pPr>
        <w:pStyle w:val="Основной текст"/>
        <w:bidi w:val="0"/>
        <w:rPr>
          <w:b w:val="1"/>
          <w:bCs w:val="1"/>
        </w:rPr>
      </w:pPr>
      <w:r>
        <w:tab/>
      </w: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  <w:lang w:val="ru-RU"/>
        </w:rPr>
        <w:t>1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  <w:lang w:val="ru-RU"/>
        </w:rPr>
        <w:t>Разрешить проводить некоторые парные и одиночные турнины УТКв двух сетках «</w:t>
      </w:r>
      <w:r>
        <w:rPr>
          <w:b w:val="1"/>
          <w:bCs w:val="1"/>
          <w:rtl w:val="0"/>
        </w:rPr>
        <w:t>Platinum</w:t>
      </w:r>
      <w:r>
        <w:rPr>
          <w:b w:val="1"/>
          <w:bCs w:val="1"/>
          <w:rtl w:val="0"/>
          <w:lang w:val="it-IT"/>
        </w:rPr>
        <w:t>» и «</w:t>
      </w:r>
      <w:r>
        <w:rPr>
          <w:b w:val="1"/>
          <w:bCs w:val="1"/>
          <w:rtl w:val="0"/>
        </w:rPr>
        <w:t>Gold</w:t>
      </w:r>
      <w:r>
        <w:rPr>
          <w:b w:val="1"/>
          <w:bCs w:val="1"/>
          <w:rtl w:val="0"/>
          <w:lang w:val="it-IT"/>
        </w:rPr>
        <w:t>»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Участницам сетки «</w:t>
      </w:r>
      <w:r>
        <w:rPr>
          <w:b w:val="1"/>
          <w:bCs w:val="1"/>
          <w:rtl w:val="0"/>
        </w:rPr>
        <w:t>Gold</w:t>
      </w:r>
      <w:r>
        <w:rPr>
          <w:b w:val="1"/>
          <w:bCs w:val="1"/>
          <w:rtl w:val="0"/>
          <w:lang w:val="ru-RU"/>
        </w:rPr>
        <w:t xml:space="preserve">» начислять рейтинг с коэфициэнтом </w:t>
      </w:r>
      <w:r>
        <w:rPr>
          <w:b w:val="1"/>
          <w:bCs w:val="1"/>
          <w:rtl w:val="0"/>
        </w:rPr>
        <w:t>0.5.</w:t>
      </w:r>
    </w:p>
    <w:p>
      <w:pPr>
        <w:pStyle w:val="Основной текст"/>
        <w:bidi w:val="0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</w:rPr>
        <w:t xml:space="preserve">       </w:t>
      </w:r>
    </w:p>
    <w:p>
      <w:pPr>
        <w:pStyle w:val="Основной текст"/>
        <w:bidi w:val="0"/>
      </w:pPr>
      <w:r>
        <w:rPr>
          <w:rtl w:val="0"/>
        </w:rPr>
        <w:t xml:space="preserve">Секретарь Женского УТК </w:t>
      </w:r>
      <w:r>
        <w:rPr>
          <w:rtl w:val="0"/>
        </w:rPr>
        <w:t xml:space="preserve">- </w:t>
      </w:r>
      <w:r>
        <w:rPr>
          <w:rtl w:val="0"/>
        </w:rPr>
        <w:t>Аксененко  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